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1A98" w14:textId="7C460D1B" w:rsidR="00F84FEE" w:rsidRPr="00DA3A3F" w:rsidRDefault="00A8789B" w:rsidP="00BE1FB1">
      <w:pPr>
        <w:rPr>
          <w:rFonts w:ascii="Verdana" w:hAnsi="Verdana"/>
          <w:b/>
          <w:sz w:val="20"/>
          <w:szCs w:val="20"/>
          <w:lang w:val="en-GB"/>
        </w:rPr>
      </w:pPr>
      <w:r w:rsidRPr="00DA3A3F">
        <w:rPr>
          <w:rFonts w:ascii="Verdana" w:hAnsi="Verdana"/>
          <w:b/>
          <w:i/>
          <w:iCs/>
          <w:sz w:val="20"/>
          <w:szCs w:val="20"/>
          <w:lang w:val="en-US"/>
        </w:rPr>
        <w:t xml:space="preserve">FTEE </w:t>
      </w:r>
      <w:r w:rsidRPr="00DA3A3F">
        <w:rPr>
          <w:rFonts w:ascii="Verdana" w:hAnsi="Verdana"/>
          <w:b/>
          <w:sz w:val="20"/>
          <w:szCs w:val="20"/>
          <w:lang w:val="en-US"/>
        </w:rPr>
        <w:t xml:space="preserve">Journal </w:t>
      </w:r>
      <w:r w:rsidR="00F84FEE" w:rsidRPr="00DA3A3F">
        <w:rPr>
          <w:rFonts w:ascii="Verdana" w:hAnsi="Verdana"/>
          <w:b/>
          <w:sz w:val="20"/>
          <w:szCs w:val="20"/>
          <w:lang w:val="en-US"/>
        </w:rPr>
        <w:t xml:space="preserve">Authors </w:t>
      </w:r>
      <w:r w:rsidRPr="00DA3A3F">
        <w:rPr>
          <w:rFonts w:ascii="Verdana" w:hAnsi="Verdana"/>
          <w:b/>
          <w:sz w:val="20"/>
          <w:szCs w:val="20"/>
          <w:lang w:val="en-US"/>
        </w:rPr>
        <w:t>should</w:t>
      </w:r>
      <w:r w:rsidR="00F84FEE" w:rsidRPr="00DA3A3F">
        <w:rPr>
          <w:rFonts w:ascii="Verdana" w:hAnsi="Verdana"/>
          <w:b/>
          <w:sz w:val="20"/>
          <w:szCs w:val="20"/>
          <w:lang w:val="en-US"/>
        </w:rPr>
        <w:t xml:space="preserve"> fulfill the following criteria</w:t>
      </w:r>
    </w:p>
    <w:p w14:paraId="41D71A99" w14:textId="1F5104BA" w:rsidR="00F84FEE" w:rsidRPr="00DA3A3F" w:rsidRDefault="00F84FEE" w:rsidP="00DA3A3F">
      <w:pPr>
        <w:jc w:val="both"/>
        <w:rPr>
          <w:rFonts w:ascii="Verdana" w:hAnsi="Verdana"/>
          <w:sz w:val="20"/>
          <w:szCs w:val="20"/>
          <w:lang w:val="en-GB"/>
        </w:rPr>
      </w:pPr>
      <w:r w:rsidRPr="00DA3A3F">
        <w:rPr>
          <w:rFonts w:ascii="Verdana" w:hAnsi="Verdana"/>
          <w:sz w:val="20"/>
          <w:szCs w:val="20"/>
          <w:lang w:val="en-US"/>
        </w:rPr>
        <w:t>Each author is expected to have made substantial contributions to the conception or design of the wor</w:t>
      </w:r>
      <w:r w:rsidR="00DA3A3F">
        <w:rPr>
          <w:rFonts w:ascii="Verdana" w:hAnsi="Verdana"/>
          <w:sz w:val="20"/>
          <w:szCs w:val="20"/>
          <w:lang w:val="en-US"/>
        </w:rPr>
        <w:t>k</w:t>
      </w:r>
      <w:r w:rsidR="00EE3364" w:rsidRPr="00DA3A3F">
        <w:rPr>
          <w:rFonts w:ascii="Verdana" w:hAnsi="Verdana"/>
          <w:sz w:val="20"/>
          <w:szCs w:val="20"/>
          <w:lang w:val="en-US"/>
        </w:rPr>
        <w:t xml:space="preserve"> </w:t>
      </w:r>
      <w:r w:rsidRPr="00DA3A3F">
        <w:rPr>
          <w:rFonts w:ascii="Verdana" w:hAnsi="Verdana"/>
          <w:sz w:val="20"/>
          <w:szCs w:val="20"/>
          <w:lang w:val="en-US"/>
        </w:rPr>
        <w:t>or the acquisition, analysis, or interpretation of data</w:t>
      </w:r>
      <w:r w:rsidR="00EE3364" w:rsidRPr="00DA3A3F">
        <w:rPr>
          <w:rFonts w:ascii="Verdana" w:hAnsi="Verdana"/>
          <w:sz w:val="20"/>
          <w:szCs w:val="20"/>
          <w:lang w:val="en-US"/>
        </w:rPr>
        <w:t xml:space="preserve"> </w:t>
      </w:r>
      <w:r w:rsidRPr="00DA3A3F">
        <w:rPr>
          <w:rFonts w:ascii="Verdana" w:hAnsi="Verdana"/>
          <w:sz w:val="20"/>
          <w:szCs w:val="20"/>
          <w:lang w:val="en-US"/>
        </w:rPr>
        <w:t>or have drafted the work or substantially revised it</w:t>
      </w:r>
      <w:r w:rsidR="00EE3364" w:rsidRPr="00DA3A3F">
        <w:rPr>
          <w:rFonts w:ascii="Verdana" w:hAnsi="Verdana"/>
          <w:sz w:val="20"/>
          <w:szCs w:val="20"/>
          <w:lang w:val="en-US"/>
        </w:rPr>
        <w:t xml:space="preserve"> </w:t>
      </w:r>
      <w:r w:rsidRPr="00DA3A3F">
        <w:rPr>
          <w:rFonts w:ascii="Verdana" w:hAnsi="Verdana"/>
          <w:sz w:val="20"/>
          <w:szCs w:val="20"/>
          <w:lang w:val="en-US"/>
        </w:rPr>
        <w:t>and has approved the submitted version (and any substantially modified version that involves the author’s contribution to the study</w:t>
      </w:r>
      <w:r w:rsidR="00DA3A3F">
        <w:rPr>
          <w:rFonts w:ascii="Verdana" w:hAnsi="Verdana"/>
          <w:sz w:val="20"/>
          <w:szCs w:val="20"/>
          <w:lang w:val="en-US"/>
        </w:rPr>
        <w:t>. Author</w:t>
      </w:r>
      <w:r w:rsidRPr="00DA3A3F">
        <w:rPr>
          <w:rFonts w:ascii="Verdana" w:hAnsi="Verdana"/>
          <w:sz w:val="20"/>
          <w:szCs w:val="20"/>
          <w:lang w:val="en-US"/>
        </w:rPr>
        <w:t xml:space="preserve">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41D71A9A" w14:textId="77777777" w:rsidR="00F84FEE" w:rsidRPr="00DA3A3F" w:rsidRDefault="00F84FEE" w:rsidP="00DA3A3F">
      <w:pPr>
        <w:jc w:val="both"/>
        <w:rPr>
          <w:rFonts w:ascii="Verdana" w:hAnsi="Verdana"/>
          <w:sz w:val="20"/>
          <w:szCs w:val="20"/>
          <w:lang w:val="en-US"/>
        </w:rPr>
      </w:pPr>
      <w:r w:rsidRPr="00DA3A3F">
        <w:rPr>
          <w:rFonts w:ascii="Verdana" w:hAnsi="Verdana"/>
          <w:sz w:val="20"/>
          <w:szCs w:val="20"/>
          <w:lang w:val="en-US"/>
        </w:rPr>
        <w:t>Exclusion from authorship of individuals who have made author-level contributions is not permitted, nor is guest or honorary authorship. Other individuals who have participated in creating the research paper but who do not meet the criteria for authorship should be listed in the acknowledgments section with a brief indication of the nature of their contribution.</w:t>
      </w:r>
    </w:p>
    <w:p w14:paraId="4F21AF00" w14:textId="77777777" w:rsidR="00A8789B" w:rsidRPr="00DA3A3F" w:rsidRDefault="00A8789B" w:rsidP="00BE1FB1">
      <w:pPr>
        <w:rPr>
          <w:rFonts w:ascii="Verdana" w:hAnsi="Verdana"/>
          <w:sz w:val="20"/>
          <w:szCs w:val="20"/>
          <w:lang w:val="en-GB"/>
        </w:rPr>
      </w:pPr>
      <w:r w:rsidRPr="00DA3A3F">
        <w:rPr>
          <w:rFonts w:ascii="Verdana" w:hAnsi="Verdana"/>
          <w:b/>
          <w:bCs/>
          <w:sz w:val="20"/>
          <w:szCs w:val="20"/>
          <w:lang w:val="en-US"/>
        </w:rPr>
        <w:t>Manuscript Submission Guidelines:</w:t>
      </w:r>
    </w:p>
    <w:p w14:paraId="79182D3A" w14:textId="77777777" w:rsidR="00A8789B" w:rsidRPr="00DA3A3F" w:rsidRDefault="00A8789B" w:rsidP="00BE1FB1">
      <w:pPr>
        <w:jc w:val="both"/>
        <w:rPr>
          <w:rFonts w:ascii="Verdana" w:hAnsi="Verdana"/>
          <w:sz w:val="20"/>
          <w:szCs w:val="20"/>
          <w:lang w:val="en-GB"/>
        </w:rPr>
      </w:pPr>
      <w:r w:rsidRPr="00DA3A3F">
        <w:rPr>
          <w:rFonts w:ascii="Verdana" w:hAnsi="Verdana"/>
          <w:b/>
          <w:bCs/>
          <w:sz w:val="20"/>
          <w:szCs w:val="20"/>
          <w:lang w:val="en-GB"/>
        </w:rPr>
        <w:t xml:space="preserve">Aims &amp; Scope. </w:t>
      </w:r>
      <w:r w:rsidRPr="00DA3A3F">
        <w:rPr>
          <w:rFonts w:ascii="Verdana" w:hAnsi="Verdana"/>
          <w:sz w:val="20"/>
          <w:szCs w:val="20"/>
          <w:lang w:val="en-US"/>
        </w:rPr>
        <w:t xml:space="preserve">Before submitting your manuscript to </w:t>
      </w:r>
      <w:r w:rsidRPr="00DA3A3F">
        <w:rPr>
          <w:rFonts w:ascii="Verdana" w:hAnsi="Verdana"/>
          <w:i/>
          <w:iCs/>
          <w:sz w:val="20"/>
          <w:szCs w:val="20"/>
          <w:lang w:val="en-US"/>
        </w:rPr>
        <w:t>FIBERS &amp; TEXTILES in Eastern Europe</w:t>
      </w:r>
      <w:r w:rsidRPr="00DA3A3F">
        <w:rPr>
          <w:rFonts w:ascii="Verdana" w:hAnsi="Verdana"/>
          <w:sz w:val="20"/>
          <w:szCs w:val="20"/>
          <w:lang w:val="en-US"/>
        </w:rPr>
        <w:t>, please ensure that it is within the thematic range of the journal.</w:t>
      </w:r>
      <w:r w:rsidRPr="00DA3A3F">
        <w:rPr>
          <w:rFonts w:ascii="Verdana" w:hAnsi="Verdana"/>
          <w:sz w:val="20"/>
          <w:szCs w:val="20"/>
          <w:lang w:val="en-GB"/>
        </w:rPr>
        <w:t xml:space="preserve"> The papers should concern scientific issues of fibre-grade polymers, biopolymers, fibres, textiles, and fibrous products including paper-pulp and paper, issues related to investigation into the production and application of the above-mentioned products, as well as issues related to the economics of fibres and textiles, and the fibre &amp; textile world market.</w:t>
      </w:r>
    </w:p>
    <w:p w14:paraId="33FE3D44" w14:textId="113E701C" w:rsidR="00A8789B" w:rsidRPr="00DA3A3F" w:rsidRDefault="00182D44" w:rsidP="00BE1FB1">
      <w:pPr>
        <w:rPr>
          <w:rFonts w:ascii="Verdana" w:hAnsi="Verdana"/>
          <w:sz w:val="20"/>
          <w:szCs w:val="20"/>
          <w:lang w:val="en-GB"/>
        </w:rPr>
      </w:pPr>
      <w:r w:rsidRPr="00DA3A3F">
        <w:rPr>
          <w:rFonts w:ascii="Verdana" w:hAnsi="Verdana"/>
          <w:b/>
          <w:bCs/>
          <w:sz w:val="20"/>
          <w:szCs w:val="20"/>
          <w:lang w:val="en-GB"/>
        </w:rPr>
        <w:t>A m</w:t>
      </w:r>
      <w:r w:rsidR="00A8789B" w:rsidRPr="00DA3A3F">
        <w:rPr>
          <w:rFonts w:ascii="Verdana" w:hAnsi="Verdana"/>
          <w:b/>
          <w:bCs/>
          <w:sz w:val="20"/>
          <w:szCs w:val="20"/>
          <w:lang w:val="en-GB"/>
        </w:rPr>
        <w:t xml:space="preserve">anuscript </w:t>
      </w:r>
      <w:r w:rsidRPr="00DA3A3F">
        <w:rPr>
          <w:rFonts w:ascii="Verdana" w:hAnsi="Verdana"/>
          <w:sz w:val="20"/>
          <w:szCs w:val="20"/>
          <w:lang w:val="en-GB"/>
        </w:rPr>
        <w:t xml:space="preserve">written in English </w:t>
      </w:r>
      <w:r w:rsidR="00A8789B" w:rsidRPr="00DA3A3F">
        <w:rPr>
          <w:rFonts w:ascii="Verdana" w:hAnsi="Verdana"/>
          <w:sz w:val="20"/>
          <w:szCs w:val="20"/>
          <w:lang w:val="en-GB"/>
        </w:rPr>
        <w:t xml:space="preserve">should be submitted through  </w:t>
      </w:r>
      <w:proofErr w:type="spellStart"/>
      <w:r w:rsidR="004572E0" w:rsidRPr="00DA3A3F">
        <w:rPr>
          <w:rFonts w:ascii="Verdana" w:hAnsi="Verdana"/>
          <w:sz w:val="20"/>
          <w:szCs w:val="20"/>
          <w:lang w:val="en-GB"/>
        </w:rPr>
        <w:t>Sciendo</w:t>
      </w:r>
      <w:proofErr w:type="spellEnd"/>
      <w:r w:rsidR="004572E0" w:rsidRPr="00DA3A3F">
        <w:rPr>
          <w:rFonts w:ascii="Verdana" w:hAnsi="Verdana"/>
          <w:sz w:val="20"/>
          <w:szCs w:val="20"/>
          <w:lang w:val="en-GB"/>
        </w:rPr>
        <w:t xml:space="preserve"> </w:t>
      </w:r>
      <w:hyperlink r:id="rId5" w:history="1">
        <w:r w:rsidR="00A8789B" w:rsidRPr="00DA3A3F">
          <w:rPr>
            <w:rStyle w:val="Hipercze"/>
            <w:rFonts w:ascii="Verdana" w:hAnsi="Verdana"/>
            <w:sz w:val="20"/>
            <w:szCs w:val="20"/>
            <w:lang w:val="en-GB"/>
          </w:rPr>
          <w:t>Editorial Manager®</w:t>
        </w:r>
      </w:hyperlink>
      <w:r w:rsidR="00A8789B" w:rsidRPr="00DA3A3F">
        <w:rPr>
          <w:rFonts w:ascii="Verdana" w:hAnsi="Verdana"/>
          <w:sz w:val="20"/>
          <w:szCs w:val="20"/>
          <w:lang w:val="en-GB"/>
        </w:rPr>
        <w:t xml:space="preserve"> system.</w:t>
      </w:r>
    </w:p>
    <w:p w14:paraId="62DDA12E" w14:textId="09A73D74" w:rsidR="00182D44" w:rsidRPr="0036691E" w:rsidRDefault="00BE1FB1" w:rsidP="00182D44">
      <w:pPr>
        <w:pStyle w:val="NormalnyWeb"/>
        <w:spacing w:before="0" w:beforeAutospacing="0" w:after="0" w:afterAutospacing="0"/>
        <w:rPr>
          <w:rFonts w:ascii="Verdana" w:hAnsi="Verdana" w:cs="Calibri"/>
          <w:color w:val="000000"/>
          <w:sz w:val="20"/>
          <w:szCs w:val="20"/>
          <w:bdr w:val="none" w:sz="0" w:space="0" w:color="auto" w:frame="1"/>
          <w:lang w:val="en-US"/>
        </w:rPr>
      </w:pPr>
      <w:r w:rsidRPr="0036691E">
        <w:rPr>
          <w:rFonts w:ascii="Verdana" w:hAnsi="Verdana" w:cs="Calibri"/>
          <w:color w:val="000000"/>
          <w:sz w:val="20"/>
          <w:szCs w:val="20"/>
          <w:bdr w:val="none" w:sz="0" w:space="0" w:color="auto" w:frame="1"/>
          <w:lang w:val="en-US"/>
        </w:rPr>
        <w:t>Authors</w:t>
      </w:r>
      <w:r w:rsidR="00182D44" w:rsidRPr="0036691E">
        <w:rPr>
          <w:rFonts w:ascii="Verdana" w:hAnsi="Verdana" w:cs="Calibri"/>
          <w:color w:val="000000"/>
          <w:sz w:val="20"/>
          <w:szCs w:val="20"/>
          <w:bdr w:val="none" w:sz="0" w:space="0" w:color="auto" w:frame="1"/>
          <w:lang w:val="en-US"/>
        </w:rPr>
        <w:t xml:space="preserve"> </w:t>
      </w:r>
      <w:r w:rsidRPr="0036691E">
        <w:rPr>
          <w:rFonts w:ascii="Verdana" w:hAnsi="Verdana" w:cs="Calibri"/>
          <w:color w:val="000000"/>
          <w:sz w:val="20"/>
          <w:szCs w:val="20"/>
          <w:bdr w:val="none" w:sz="0" w:space="0" w:color="auto" w:frame="1"/>
          <w:lang w:val="en-US"/>
        </w:rPr>
        <w:t>should</w:t>
      </w:r>
      <w:r w:rsidR="00182D44" w:rsidRPr="0036691E">
        <w:rPr>
          <w:rFonts w:ascii="Verdana" w:hAnsi="Verdana" w:cs="Calibri"/>
          <w:color w:val="000000"/>
          <w:sz w:val="20"/>
          <w:szCs w:val="20"/>
          <w:bdr w:val="none" w:sz="0" w:space="0" w:color="auto" w:frame="1"/>
          <w:lang w:val="en-US"/>
        </w:rPr>
        <w:t xml:space="preserve"> upload the following files:</w:t>
      </w:r>
    </w:p>
    <w:p w14:paraId="7D3CF169" w14:textId="77777777" w:rsidR="00BE1FB1" w:rsidRPr="0036691E" w:rsidRDefault="00BE1FB1" w:rsidP="00182D44">
      <w:pPr>
        <w:pStyle w:val="NormalnyWeb"/>
        <w:spacing w:before="0" w:beforeAutospacing="0" w:after="0" w:afterAutospacing="0"/>
        <w:rPr>
          <w:rFonts w:ascii="Verdana" w:hAnsi="Verdana" w:cs="Segoe UI"/>
          <w:color w:val="000000"/>
          <w:sz w:val="20"/>
          <w:szCs w:val="20"/>
          <w:lang w:val="en-US"/>
        </w:rPr>
      </w:pPr>
    </w:p>
    <w:p w14:paraId="6B7D412B" w14:textId="04751BDD" w:rsidR="00182D44" w:rsidRPr="0036691E" w:rsidRDefault="00BE1FB1" w:rsidP="00182D44">
      <w:pPr>
        <w:numPr>
          <w:ilvl w:val="0"/>
          <w:numId w:val="4"/>
        </w:numPr>
        <w:spacing w:after="0" w:line="240" w:lineRule="auto"/>
        <w:rPr>
          <w:rFonts w:ascii="Verdana" w:hAnsi="Verdana" w:cs="Calibri"/>
          <w:color w:val="000000"/>
          <w:sz w:val="20"/>
          <w:szCs w:val="20"/>
          <w:lang w:val="en-US"/>
        </w:rPr>
      </w:pPr>
      <w:r w:rsidRPr="0036691E">
        <w:rPr>
          <w:rFonts w:ascii="Verdana" w:hAnsi="Verdana" w:cs="Calibri"/>
          <w:color w:val="000000"/>
          <w:sz w:val="20"/>
          <w:szCs w:val="20"/>
          <w:bdr w:val="none" w:sz="0" w:space="0" w:color="auto" w:frame="1"/>
          <w:lang w:val="en-US"/>
        </w:rPr>
        <w:t xml:space="preserve">The </w:t>
      </w:r>
      <w:r w:rsidR="00182D44" w:rsidRPr="0036691E">
        <w:rPr>
          <w:rFonts w:ascii="Verdana" w:hAnsi="Verdana" w:cs="Calibri"/>
          <w:color w:val="000000"/>
          <w:sz w:val="20"/>
          <w:szCs w:val="20"/>
          <w:bdr w:val="none" w:sz="0" w:space="0" w:color="auto" w:frame="1"/>
          <w:lang w:val="en-US"/>
        </w:rPr>
        <w:t>manuscript without any information about authors and their affiliations (in doc. or docx. format)</w:t>
      </w:r>
    </w:p>
    <w:p w14:paraId="784DBB44" w14:textId="77777777" w:rsidR="0036691E" w:rsidRPr="0036691E" w:rsidRDefault="0036691E" w:rsidP="0036691E">
      <w:pPr>
        <w:spacing w:after="0" w:line="240" w:lineRule="auto"/>
        <w:ind w:left="720"/>
        <w:rPr>
          <w:rFonts w:ascii="Verdana" w:hAnsi="Verdana" w:cs="Calibri"/>
          <w:color w:val="000000"/>
          <w:sz w:val="20"/>
          <w:szCs w:val="20"/>
          <w:lang w:val="en-US"/>
        </w:rPr>
      </w:pPr>
    </w:p>
    <w:p w14:paraId="3F39F832" w14:textId="168C0C3C" w:rsidR="00182D44" w:rsidRPr="0036691E" w:rsidRDefault="00182D44" w:rsidP="00182D44">
      <w:pPr>
        <w:numPr>
          <w:ilvl w:val="0"/>
          <w:numId w:val="4"/>
        </w:numPr>
        <w:spacing w:after="0" w:line="240" w:lineRule="auto"/>
        <w:rPr>
          <w:rFonts w:ascii="Verdana" w:hAnsi="Verdana" w:cs="Calibri"/>
          <w:color w:val="000000"/>
          <w:sz w:val="20"/>
          <w:szCs w:val="20"/>
          <w:lang w:val="en-US"/>
        </w:rPr>
      </w:pPr>
      <w:r w:rsidRPr="0036691E">
        <w:rPr>
          <w:rFonts w:ascii="Verdana" w:hAnsi="Verdana" w:cs="Calibri"/>
          <w:color w:val="000000"/>
          <w:sz w:val="20"/>
          <w:szCs w:val="20"/>
          <w:bdr w:val="none" w:sz="0" w:space="0" w:color="auto" w:frame="1"/>
          <w:lang w:val="en-US"/>
        </w:rPr>
        <w:t xml:space="preserve">Author affiliation </w:t>
      </w:r>
      <w:r w:rsidR="0036691E" w:rsidRPr="0036691E">
        <w:rPr>
          <w:rFonts w:ascii="Verdana" w:hAnsi="Verdana" w:cs="Calibri"/>
          <w:color w:val="000000"/>
          <w:sz w:val="20"/>
          <w:szCs w:val="20"/>
          <w:bdr w:val="none" w:sz="0" w:space="0" w:color="auto" w:frame="1"/>
          <w:lang w:val="en-US"/>
        </w:rPr>
        <w:t xml:space="preserve">- </w:t>
      </w:r>
      <w:r w:rsidRPr="0036691E">
        <w:rPr>
          <w:rFonts w:ascii="Verdana" w:hAnsi="Verdana" w:cs="Calibri"/>
          <w:color w:val="000000"/>
          <w:sz w:val="20"/>
          <w:szCs w:val="20"/>
          <w:bdr w:val="none" w:sz="0" w:space="0" w:color="auto" w:frame="1"/>
          <w:lang w:val="en-US"/>
        </w:rPr>
        <w:t xml:space="preserve">information about authors and </w:t>
      </w:r>
      <w:r w:rsidR="009D584A" w:rsidRPr="0036691E">
        <w:rPr>
          <w:rFonts w:ascii="Verdana" w:hAnsi="Verdana" w:cs="Calibri"/>
          <w:color w:val="000000"/>
          <w:sz w:val="20"/>
          <w:szCs w:val="20"/>
          <w:bdr w:val="none" w:sz="0" w:space="0" w:color="auto" w:frame="1"/>
          <w:lang w:val="en-US"/>
        </w:rPr>
        <w:t xml:space="preserve">their </w:t>
      </w:r>
      <w:r w:rsidRPr="0036691E">
        <w:rPr>
          <w:rFonts w:ascii="Verdana" w:hAnsi="Verdana" w:cs="Calibri"/>
          <w:color w:val="000000"/>
          <w:sz w:val="20"/>
          <w:szCs w:val="20"/>
          <w:bdr w:val="none" w:sz="0" w:space="0" w:color="auto" w:frame="1"/>
          <w:lang w:val="en-US"/>
        </w:rPr>
        <w:t>affiliations (in doc. or docx. format)</w:t>
      </w:r>
    </w:p>
    <w:p w14:paraId="40659DF1" w14:textId="77777777" w:rsidR="0036691E" w:rsidRPr="0036691E" w:rsidRDefault="0036691E" w:rsidP="0036691E">
      <w:pPr>
        <w:spacing w:after="0" w:line="240" w:lineRule="auto"/>
        <w:ind w:left="720"/>
        <w:rPr>
          <w:rFonts w:ascii="Verdana" w:hAnsi="Verdana" w:cs="Calibri"/>
          <w:color w:val="000000"/>
          <w:sz w:val="20"/>
          <w:szCs w:val="20"/>
          <w:lang w:val="en-US"/>
        </w:rPr>
      </w:pPr>
    </w:p>
    <w:p w14:paraId="2DF36D75" w14:textId="3A320F86" w:rsidR="00182D44" w:rsidRPr="0036691E" w:rsidRDefault="00182D44" w:rsidP="00182D44">
      <w:pPr>
        <w:numPr>
          <w:ilvl w:val="0"/>
          <w:numId w:val="4"/>
        </w:numPr>
        <w:spacing w:after="0" w:line="240" w:lineRule="auto"/>
        <w:rPr>
          <w:rFonts w:ascii="Verdana" w:hAnsi="Verdana" w:cs="Calibri"/>
          <w:color w:val="000000"/>
          <w:sz w:val="20"/>
          <w:szCs w:val="20"/>
          <w:lang w:val="en-US"/>
        </w:rPr>
      </w:pPr>
      <w:r w:rsidRPr="0036691E">
        <w:rPr>
          <w:rFonts w:ascii="Verdana" w:hAnsi="Verdana" w:cs="Calibri"/>
          <w:color w:val="000000"/>
          <w:sz w:val="20"/>
          <w:szCs w:val="20"/>
          <w:bdr w:val="none" w:sz="0" w:space="0" w:color="auto" w:frame="1"/>
          <w:lang w:val="en-US"/>
        </w:rPr>
        <w:t>Copyright Transfer Agreement </w:t>
      </w:r>
      <w:r w:rsidR="0036691E" w:rsidRPr="0036691E">
        <w:rPr>
          <w:rFonts w:ascii="Verdana" w:hAnsi="Verdana" w:cs="Calibri"/>
          <w:color w:val="000000"/>
          <w:sz w:val="20"/>
          <w:szCs w:val="20"/>
          <w:bdr w:val="none" w:sz="0" w:space="0" w:color="auto" w:frame="1"/>
          <w:lang w:val="en-US"/>
        </w:rPr>
        <w:t xml:space="preserve">- </w:t>
      </w:r>
      <w:hyperlink r:id="rId6" w:history="1">
        <w:r w:rsidRPr="0036691E">
          <w:rPr>
            <w:rStyle w:val="Hipercze"/>
            <w:rFonts w:ascii="Verdana" w:hAnsi="Verdana" w:cs="Calibri"/>
            <w:sz w:val="20"/>
            <w:szCs w:val="20"/>
            <w:bdr w:val="none" w:sz="0" w:space="0" w:color="auto" w:frame="1"/>
            <w:lang w:val="en-US"/>
          </w:rPr>
          <w:t>Copyrights_Transfer_Agreement.doc (live.com)</w:t>
        </w:r>
      </w:hyperlink>
      <w:r w:rsidRPr="0036691E">
        <w:rPr>
          <w:rFonts w:ascii="Verdana" w:hAnsi="Verdana" w:cs="Calibri"/>
          <w:color w:val="000000"/>
          <w:sz w:val="20"/>
          <w:szCs w:val="20"/>
          <w:bdr w:val="none" w:sz="0" w:space="0" w:color="auto" w:frame="1"/>
          <w:lang w:val="en-US"/>
        </w:rPr>
        <w:t> (a </w:t>
      </w:r>
      <w:r w:rsidRPr="0036691E">
        <w:rPr>
          <w:rFonts w:ascii="Verdana" w:hAnsi="Verdana" w:cs="Calibri"/>
          <w:color w:val="000000"/>
          <w:sz w:val="20"/>
          <w:szCs w:val="20"/>
          <w:u w:val="single"/>
          <w:bdr w:val="none" w:sz="0" w:space="0" w:color="auto" w:frame="1"/>
          <w:lang w:val="en-US"/>
        </w:rPr>
        <w:t>signed by hand</w:t>
      </w:r>
      <w:r w:rsidRPr="0036691E">
        <w:rPr>
          <w:rFonts w:ascii="Verdana" w:hAnsi="Verdana" w:cs="Calibri"/>
          <w:color w:val="000000"/>
          <w:sz w:val="20"/>
          <w:szCs w:val="20"/>
          <w:bdr w:val="none" w:sz="0" w:space="0" w:color="auto" w:frame="1"/>
          <w:lang w:val="en-US"/>
        </w:rPr>
        <w:t> document in pdf. format)</w:t>
      </w:r>
    </w:p>
    <w:p w14:paraId="79B39D50" w14:textId="77777777" w:rsidR="0036691E" w:rsidRPr="0036691E" w:rsidRDefault="0036691E" w:rsidP="0036691E">
      <w:pPr>
        <w:spacing w:after="0" w:line="240" w:lineRule="auto"/>
        <w:ind w:left="720"/>
        <w:rPr>
          <w:rFonts w:ascii="Verdana" w:hAnsi="Verdana" w:cs="Calibri"/>
          <w:color w:val="000000"/>
          <w:sz w:val="20"/>
          <w:szCs w:val="20"/>
          <w:lang w:val="en-US"/>
        </w:rPr>
      </w:pPr>
    </w:p>
    <w:p w14:paraId="3E308D0C" w14:textId="275B5B88" w:rsidR="00182D44" w:rsidRPr="0036691E" w:rsidRDefault="00182D44" w:rsidP="00BE1FB1">
      <w:pPr>
        <w:numPr>
          <w:ilvl w:val="0"/>
          <w:numId w:val="4"/>
        </w:numPr>
        <w:spacing w:after="0" w:line="240" w:lineRule="auto"/>
        <w:rPr>
          <w:rFonts w:ascii="Verdana" w:hAnsi="Verdana" w:cs="Calibri"/>
          <w:color w:val="000000"/>
          <w:sz w:val="20"/>
          <w:szCs w:val="20"/>
          <w:lang w:val="en-US"/>
        </w:rPr>
      </w:pPr>
      <w:r w:rsidRPr="0036691E">
        <w:rPr>
          <w:rFonts w:ascii="Verdana" w:hAnsi="Verdana" w:cs="Calibri"/>
          <w:color w:val="000000"/>
          <w:sz w:val="20"/>
          <w:szCs w:val="20"/>
          <w:bdr w:val="none" w:sz="0" w:space="0" w:color="auto" w:frame="1"/>
          <w:lang w:val="en-US"/>
        </w:rPr>
        <w:t xml:space="preserve">Payer information </w:t>
      </w:r>
      <w:r w:rsidR="009D584A" w:rsidRPr="0036691E">
        <w:rPr>
          <w:rFonts w:ascii="Verdana" w:hAnsi="Verdana" w:cs="Calibri"/>
          <w:color w:val="000000"/>
          <w:sz w:val="20"/>
          <w:szCs w:val="20"/>
          <w:bdr w:val="none" w:sz="0" w:space="0" w:color="auto" w:frame="1"/>
          <w:lang w:val="en-US"/>
        </w:rPr>
        <w:t xml:space="preserve">- </w:t>
      </w:r>
      <w:r w:rsidRPr="0036691E">
        <w:rPr>
          <w:rFonts w:ascii="Verdana" w:hAnsi="Verdana" w:cs="Calibri"/>
          <w:color w:val="000000"/>
          <w:sz w:val="20"/>
          <w:szCs w:val="20"/>
          <w:bdr w:val="none" w:sz="0" w:space="0" w:color="auto" w:frame="1"/>
          <w:lang w:val="en-US"/>
        </w:rPr>
        <w:t>data of a person or institution to pay Article Processing Charge </w:t>
      </w:r>
      <w:r w:rsidR="0036691E" w:rsidRPr="0036691E">
        <w:rPr>
          <w:rFonts w:ascii="Verdana" w:hAnsi="Verdana" w:cs="Calibri"/>
          <w:color w:val="000000"/>
          <w:sz w:val="20"/>
          <w:szCs w:val="20"/>
          <w:bdr w:val="none" w:sz="0" w:space="0" w:color="auto" w:frame="1"/>
          <w:lang w:val="en-US"/>
        </w:rPr>
        <w:t xml:space="preserve">- </w:t>
      </w:r>
      <w:hyperlink r:id="rId7" w:history="1">
        <w:r w:rsidR="0036691E" w:rsidRPr="0036691E">
          <w:rPr>
            <w:rStyle w:val="Hipercze"/>
            <w:rFonts w:ascii="Verdana" w:hAnsi="Verdana"/>
            <w:sz w:val="20"/>
            <w:szCs w:val="20"/>
            <w:lang w:val="en-US"/>
          </w:rPr>
          <w:t>Payer_information.doc (live.com)</w:t>
        </w:r>
      </w:hyperlink>
      <w:r w:rsidR="0036691E" w:rsidRPr="0036691E">
        <w:rPr>
          <w:rFonts w:ascii="Verdana" w:hAnsi="Verdana" w:cs="Calibri"/>
          <w:color w:val="000000"/>
          <w:sz w:val="20"/>
          <w:szCs w:val="20"/>
          <w:bdr w:val="none" w:sz="0" w:space="0" w:color="auto" w:frame="1"/>
          <w:lang w:val="en-US"/>
        </w:rPr>
        <w:t xml:space="preserve"> </w:t>
      </w:r>
      <w:r w:rsidR="009D584A" w:rsidRPr="0036691E">
        <w:rPr>
          <w:rFonts w:ascii="Verdana" w:hAnsi="Verdana" w:cs="Calibri"/>
          <w:color w:val="000000"/>
          <w:sz w:val="20"/>
          <w:szCs w:val="20"/>
          <w:bdr w:val="none" w:sz="0" w:space="0" w:color="auto" w:frame="1"/>
          <w:lang w:val="en-US"/>
        </w:rPr>
        <w:t>(</w:t>
      </w:r>
      <w:r w:rsidRPr="0036691E">
        <w:rPr>
          <w:rFonts w:ascii="Verdana" w:hAnsi="Verdana" w:cs="Calibri"/>
          <w:color w:val="000000"/>
          <w:sz w:val="20"/>
          <w:szCs w:val="20"/>
          <w:bdr w:val="none" w:sz="0" w:space="0" w:color="auto" w:frame="1"/>
          <w:shd w:val="clear" w:color="auto" w:fill="FFFFFF"/>
          <w:lang w:val="en-US"/>
        </w:rPr>
        <w:t>in doc. or docx. forma</w:t>
      </w:r>
      <w:r w:rsidRPr="0036691E">
        <w:rPr>
          <w:rFonts w:ascii="Verdana" w:hAnsi="Verdana" w:cs="Calibri"/>
          <w:color w:val="000000"/>
          <w:sz w:val="20"/>
          <w:szCs w:val="20"/>
          <w:bdr w:val="none" w:sz="0" w:space="0" w:color="auto" w:frame="1"/>
          <w:lang w:val="en-US"/>
        </w:rPr>
        <w:t>t)</w:t>
      </w:r>
    </w:p>
    <w:p w14:paraId="1E514785" w14:textId="77777777" w:rsidR="00BE1FB1" w:rsidRPr="0036691E" w:rsidRDefault="00BE1FB1" w:rsidP="00BE1FB1">
      <w:pPr>
        <w:spacing w:after="0" w:line="240" w:lineRule="auto"/>
        <w:ind w:left="720"/>
        <w:rPr>
          <w:rFonts w:ascii="Verdana" w:hAnsi="Verdana" w:cs="Calibri"/>
          <w:color w:val="000000"/>
          <w:sz w:val="20"/>
          <w:szCs w:val="20"/>
          <w:lang w:val="en-US"/>
        </w:rPr>
      </w:pPr>
    </w:p>
    <w:p w14:paraId="3B813710" w14:textId="1A82F0EB" w:rsidR="00A8789B" w:rsidRPr="0036691E" w:rsidRDefault="00FB60C7" w:rsidP="00BE1FB1">
      <w:pPr>
        <w:rPr>
          <w:rFonts w:ascii="Verdana" w:hAnsi="Verdana"/>
          <w:sz w:val="20"/>
          <w:szCs w:val="20"/>
          <w:lang w:val="en-GB"/>
        </w:rPr>
      </w:pPr>
      <w:r>
        <w:rPr>
          <w:rFonts w:ascii="Verdana" w:hAnsi="Verdana"/>
          <w:sz w:val="20"/>
          <w:szCs w:val="20"/>
          <w:lang w:val="en-GB"/>
        </w:rPr>
        <w:t>Any c</w:t>
      </w:r>
      <w:r w:rsidR="00A8789B" w:rsidRPr="0036691E">
        <w:rPr>
          <w:rFonts w:ascii="Verdana" w:hAnsi="Verdana"/>
          <w:sz w:val="20"/>
          <w:szCs w:val="20"/>
          <w:lang w:val="en-GB"/>
        </w:rPr>
        <w:t xml:space="preserve">orrespondence can be addressed to the </w:t>
      </w:r>
      <w:r w:rsidR="00A8789B" w:rsidRPr="0036691E">
        <w:rPr>
          <w:rFonts w:ascii="Verdana" w:hAnsi="Verdana"/>
          <w:i/>
          <w:iCs/>
          <w:sz w:val="20"/>
          <w:szCs w:val="20"/>
          <w:lang w:val="en-GB"/>
        </w:rPr>
        <w:t>Editorial Office</w:t>
      </w:r>
      <w:r w:rsidR="00A8789B" w:rsidRPr="0036691E">
        <w:rPr>
          <w:rFonts w:ascii="Verdana" w:hAnsi="Verdana"/>
          <w:sz w:val="20"/>
          <w:szCs w:val="20"/>
          <w:lang w:val="en-GB"/>
        </w:rPr>
        <w:t xml:space="preserve"> </w:t>
      </w:r>
      <w:r w:rsidR="004572E0" w:rsidRPr="0036691E">
        <w:rPr>
          <w:rFonts w:ascii="Verdana" w:hAnsi="Verdana"/>
          <w:sz w:val="20"/>
          <w:szCs w:val="20"/>
          <w:lang w:val="en-GB"/>
        </w:rPr>
        <w:t xml:space="preserve">by </w:t>
      </w:r>
      <w:r w:rsidR="00A8789B" w:rsidRPr="0036691E">
        <w:rPr>
          <w:rFonts w:ascii="Verdana" w:hAnsi="Verdana"/>
          <w:sz w:val="20"/>
          <w:szCs w:val="20"/>
          <w:lang w:val="en-GB"/>
        </w:rPr>
        <w:t>e-mail</w:t>
      </w:r>
      <w:r w:rsidR="00A8789B" w:rsidRPr="0036691E">
        <w:rPr>
          <w:rFonts w:ascii="Verdana" w:hAnsi="Verdana"/>
          <w:sz w:val="20"/>
          <w:szCs w:val="20"/>
          <w:lang w:val="en-GB"/>
        </w:rPr>
        <w:t xml:space="preserve">: </w:t>
      </w:r>
      <w:hyperlink r:id="rId8" w:history="1">
        <w:r w:rsidR="00BE1FB1" w:rsidRPr="0036691E">
          <w:rPr>
            <w:rStyle w:val="Hipercze"/>
            <w:rFonts w:ascii="Verdana" w:hAnsi="Verdana"/>
            <w:sz w:val="20"/>
            <w:szCs w:val="20"/>
            <w:lang w:val="en-GB"/>
          </w:rPr>
          <w:t>ftee@</w:t>
        </w:r>
        <w:r w:rsidR="00BE1FB1" w:rsidRPr="0036691E">
          <w:rPr>
            <w:rStyle w:val="Hipercze"/>
            <w:rFonts w:ascii="Verdana" w:hAnsi="Verdana"/>
            <w:sz w:val="20"/>
            <w:szCs w:val="20"/>
            <w:lang w:val="en-GB"/>
          </w:rPr>
          <w:t>lit.</w:t>
        </w:r>
        <w:r w:rsidR="00BE1FB1" w:rsidRPr="0036691E">
          <w:rPr>
            <w:rStyle w:val="Hipercze"/>
            <w:rFonts w:ascii="Verdana" w:hAnsi="Verdana"/>
            <w:sz w:val="20"/>
            <w:szCs w:val="20"/>
            <w:lang w:val="en-GB"/>
          </w:rPr>
          <w:t>lukasiewicz.gov.pl</w:t>
        </w:r>
      </w:hyperlink>
      <w:r w:rsidR="00A8789B" w:rsidRPr="0036691E">
        <w:rPr>
          <w:rFonts w:ascii="Verdana" w:hAnsi="Verdana"/>
          <w:sz w:val="20"/>
          <w:szCs w:val="20"/>
          <w:lang w:val="en-GB"/>
        </w:rPr>
        <w:t xml:space="preserve">. </w:t>
      </w:r>
    </w:p>
    <w:p w14:paraId="23B61454" w14:textId="77777777" w:rsidR="00A8789B" w:rsidRPr="00DA3A3F" w:rsidRDefault="00A8789B" w:rsidP="00BE1FB1">
      <w:pPr>
        <w:rPr>
          <w:rFonts w:ascii="Verdana" w:hAnsi="Verdana"/>
          <w:sz w:val="20"/>
          <w:szCs w:val="20"/>
          <w:lang w:val="en-GB"/>
        </w:rPr>
      </w:pPr>
      <w:r w:rsidRPr="00DA3A3F">
        <w:rPr>
          <w:rFonts w:ascii="Verdana" w:hAnsi="Verdana"/>
          <w:b/>
          <w:bCs/>
          <w:sz w:val="20"/>
          <w:szCs w:val="20"/>
          <w:lang w:val="en-US"/>
        </w:rPr>
        <w:t>Preparing your Manuscript:</w:t>
      </w:r>
    </w:p>
    <w:p w14:paraId="5080BAE7" w14:textId="77777777" w:rsidR="00A8789B" w:rsidRPr="00955014" w:rsidRDefault="00A8789B" w:rsidP="00A8789B">
      <w:pPr>
        <w:jc w:val="center"/>
        <w:rPr>
          <w:rFonts w:ascii="Verdana" w:hAnsi="Verdana"/>
          <w:color w:val="222222"/>
          <w:sz w:val="20"/>
          <w:szCs w:val="20"/>
          <w:shd w:val="clear" w:color="auto" w:fill="FFFFFF"/>
          <w:lang w:val="en-US"/>
        </w:rPr>
      </w:pPr>
      <w:r w:rsidRPr="00955014">
        <w:rPr>
          <w:rFonts w:ascii="Verdana" w:hAnsi="Verdana"/>
          <w:color w:val="222222"/>
          <w:sz w:val="20"/>
          <w:szCs w:val="20"/>
          <w:shd w:val="clear" w:color="auto" w:fill="FFFFFF"/>
          <w:lang w:val="en-US"/>
        </w:rPr>
        <w:t>Title (Limit 300 characters)</w:t>
      </w:r>
    </w:p>
    <w:p w14:paraId="758F04CF" w14:textId="77777777" w:rsidR="00A8789B" w:rsidRPr="00955014" w:rsidRDefault="00A8789B" w:rsidP="00A8789B">
      <w:pPr>
        <w:jc w:val="center"/>
        <w:rPr>
          <w:rFonts w:ascii="Verdana" w:hAnsi="Verdana"/>
          <w:color w:val="222222"/>
          <w:sz w:val="20"/>
          <w:szCs w:val="20"/>
          <w:shd w:val="clear" w:color="auto" w:fill="FFFFFF"/>
          <w:lang w:val="en-US"/>
        </w:rPr>
      </w:pPr>
      <w:r w:rsidRPr="00955014">
        <w:rPr>
          <w:rFonts w:ascii="Verdana" w:hAnsi="Verdana"/>
          <w:color w:val="222222"/>
          <w:sz w:val="20"/>
          <w:szCs w:val="20"/>
          <w:shd w:val="clear" w:color="auto" w:fill="FFFFFF"/>
          <w:lang w:val="en-US"/>
        </w:rPr>
        <w:t>Author</w:t>
      </w:r>
      <w:r w:rsidRPr="00955014">
        <w:rPr>
          <w:rFonts w:ascii="Verdana" w:hAnsi="Verdana"/>
          <w:color w:val="222222"/>
          <w:sz w:val="20"/>
          <w:szCs w:val="20"/>
          <w:shd w:val="clear" w:color="auto" w:fill="FFFFFF"/>
          <w:vertAlign w:val="superscript"/>
          <w:lang w:val="en-US"/>
        </w:rPr>
        <w:t>1*</w:t>
      </w:r>
      <w:r w:rsidRPr="00955014">
        <w:rPr>
          <w:rFonts w:ascii="Verdana" w:hAnsi="Verdana"/>
          <w:color w:val="222222"/>
          <w:sz w:val="20"/>
          <w:szCs w:val="20"/>
          <w:shd w:val="clear" w:color="auto" w:fill="FFFFFF"/>
          <w:lang w:val="en-US"/>
        </w:rPr>
        <w:t>, Author</w:t>
      </w:r>
      <w:r w:rsidRPr="00955014">
        <w:rPr>
          <w:rFonts w:ascii="Verdana" w:hAnsi="Verdana"/>
          <w:color w:val="222222"/>
          <w:sz w:val="20"/>
          <w:szCs w:val="20"/>
          <w:shd w:val="clear" w:color="auto" w:fill="FFFFFF"/>
          <w:vertAlign w:val="superscript"/>
          <w:lang w:val="en-US"/>
        </w:rPr>
        <w:t>2</w:t>
      </w:r>
      <w:r w:rsidRPr="00955014">
        <w:rPr>
          <w:rFonts w:ascii="Verdana" w:hAnsi="Verdana"/>
          <w:color w:val="222222"/>
          <w:sz w:val="20"/>
          <w:szCs w:val="20"/>
          <w:shd w:val="clear" w:color="auto" w:fill="FFFFFF"/>
          <w:lang w:val="en-US"/>
        </w:rPr>
        <w:t>, Author</w:t>
      </w:r>
      <w:r w:rsidRPr="00955014">
        <w:rPr>
          <w:rFonts w:ascii="Verdana" w:hAnsi="Verdana"/>
          <w:color w:val="222222"/>
          <w:sz w:val="20"/>
          <w:szCs w:val="20"/>
          <w:shd w:val="clear" w:color="auto" w:fill="FFFFFF"/>
          <w:vertAlign w:val="superscript"/>
          <w:lang w:val="en-US"/>
        </w:rPr>
        <w:t>3</w:t>
      </w:r>
      <w:r w:rsidRPr="00955014">
        <w:rPr>
          <w:rFonts w:ascii="Verdana" w:hAnsi="Verdana"/>
          <w:color w:val="222222"/>
          <w:sz w:val="20"/>
          <w:szCs w:val="20"/>
          <w:shd w:val="clear" w:color="auto" w:fill="FFFFFF"/>
          <w:lang w:val="en-US"/>
        </w:rPr>
        <w:t>, …</w:t>
      </w:r>
    </w:p>
    <w:p w14:paraId="0AB871B0"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vertAlign w:val="superscript"/>
          <w:lang w:val="en-US"/>
        </w:rPr>
        <w:t>1</w:t>
      </w:r>
      <w:r w:rsidRPr="00DA3A3F">
        <w:rPr>
          <w:rFonts w:ascii="Verdana" w:hAnsi="Verdana"/>
          <w:color w:val="222222"/>
          <w:sz w:val="20"/>
          <w:szCs w:val="20"/>
          <w:shd w:val="clear" w:color="auto" w:fill="FFFFFF"/>
          <w:lang w:val="en-US"/>
        </w:rPr>
        <w:t xml:space="preserve"> Affiliation 1</w:t>
      </w:r>
    </w:p>
    <w:p w14:paraId="60EE2369"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vertAlign w:val="superscript"/>
          <w:lang w:val="en-US"/>
        </w:rPr>
        <w:t>2</w:t>
      </w:r>
      <w:r w:rsidRPr="00DA3A3F">
        <w:rPr>
          <w:rFonts w:ascii="Verdana" w:hAnsi="Verdana"/>
          <w:color w:val="222222"/>
          <w:sz w:val="20"/>
          <w:szCs w:val="20"/>
          <w:shd w:val="clear" w:color="auto" w:fill="FFFFFF"/>
          <w:lang w:val="en-US"/>
        </w:rPr>
        <w:t xml:space="preserve"> Affiliation 1</w:t>
      </w:r>
    </w:p>
    <w:p w14:paraId="2AD14F02"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vertAlign w:val="superscript"/>
          <w:lang w:val="en-US"/>
        </w:rPr>
        <w:lastRenderedPageBreak/>
        <w:t>3</w:t>
      </w:r>
      <w:r w:rsidRPr="00DA3A3F">
        <w:rPr>
          <w:rFonts w:ascii="Verdana" w:hAnsi="Verdana"/>
          <w:color w:val="222222"/>
          <w:sz w:val="20"/>
          <w:szCs w:val="20"/>
          <w:shd w:val="clear" w:color="auto" w:fill="FFFFFF"/>
          <w:lang w:val="en-US"/>
        </w:rPr>
        <w:t xml:space="preserve"> Affiliation 1</w:t>
      </w:r>
    </w:p>
    <w:p w14:paraId="3AD0CDBA" w14:textId="77777777" w:rsidR="00A8789B" w:rsidRPr="00DA3A3F" w:rsidRDefault="00A8789B" w:rsidP="00A8789B">
      <w:pPr>
        <w:jc w:val="both"/>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lang w:val="en-US"/>
        </w:rPr>
        <w:t>* Corresponding author. E-mail: ……………………….</w:t>
      </w:r>
    </w:p>
    <w:p w14:paraId="4D2911FF"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b/>
          <w:bCs/>
          <w:color w:val="222222"/>
          <w:sz w:val="20"/>
          <w:szCs w:val="20"/>
          <w:shd w:val="clear" w:color="auto" w:fill="FFFFFF"/>
          <w:lang w:val="en-US"/>
        </w:rPr>
        <w:t>Abstract</w:t>
      </w:r>
      <w:r w:rsidRPr="00DA3A3F">
        <w:rPr>
          <w:rFonts w:ascii="Verdana" w:hAnsi="Verdana"/>
          <w:color w:val="222222"/>
          <w:sz w:val="20"/>
          <w:szCs w:val="20"/>
          <w:shd w:val="clear" w:color="auto" w:fill="FFFFFF"/>
          <w:lang w:val="en-US"/>
        </w:rPr>
        <w:t xml:space="preserve"> (Limit 100 words)</w:t>
      </w:r>
    </w:p>
    <w:p w14:paraId="3BA44378" w14:textId="28ECE2C0"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b/>
          <w:bCs/>
          <w:color w:val="222222"/>
          <w:sz w:val="20"/>
          <w:szCs w:val="20"/>
          <w:shd w:val="clear" w:color="auto" w:fill="FFFFFF"/>
          <w:lang w:val="en-US"/>
        </w:rPr>
        <w:t>Keywords</w:t>
      </w:r>
      <w:r w:rsidRPr="00DA3A3F">
        <w:rPr>
          <w:rFonts w:ascii="Verdana" w:hAnsi="Verdana"/>
          <w:color w:val="222222"/>
          <w:sz w:val="20"/>
          <w:szCs w:val="20"/>
          <w:shd w:val="clear" w:color="auto" w:fill="FFFFFF"/>
          <w:lang w:val="en-US"/>
        </w:rPr>
        <w:t>: keywords separated by semicolons. Individual keyword may be up to 256 characters in length. (Limit 5 Keywords)</w:t>
      </w:r>
    </w:p>
    <w:p w14:paraId="2132FAEB"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b/>
          <w:bCs/>
          <w:color w:val="222222"/>
          <w:sz w:val="20"/>
          <w:szCs w:val="20"/>
          <w:shd w:val="clear" w:color="auto" w:fill="FFFFFF"/>
          <w:lang w:val="en-US"/>
        </w:rPr>
        <w:t>Article body</w:t>
      </w:r>
      <w:r w:rsidRPr="00DA3A3F">
        <w:rPr>
          <w:rFonts w:ascii="Verdana" w:hAnsi="Verdana"/>
          <w:color w:val="222222"/>
          <w:sz w:val="20"/>
          <w:szCs w:val="20"/>
          <w:shd w:val="clear" w:color="auto" w:fill="FFFFFF"/>
          <w:lang w:val="en-US"/>
        </w:rPr>
        <w:t xml:space="preserve"> (Limit 30 standard pages, each containing 1,800 characters with spaces including figures, tables and references)</w:t>
      </w:r>
    </w:p>
    <w:p w14:paraId="3BD0CF34" w14:textId="77777777" w:rsidR="00A8789B" w:rsidRPr="00DA3A3F" w:rsidRDefault="00A8789B" w:rsidP="00BE1FB1">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lang w:val="en-US"/>
        </w:rPr>
        <w:t>The article structure should follow the </w:t>
      </w:r>
      <w:proofErr w:type="spellStart"/>
      <w:r w:rsidRPr="00DA3A3F">
        <w:rPr>
          <w:rFonts w:ascii="Verdana" w:hAnsi="Verdana"/>
          <w:color w:val="222222"/>
          <w:sz w:val="20"/>
          <w:szCs w:val="20"/>
          <w:shd w:val="clear" w:color="auto" w:fill="FFFFFF"/>
          <w:lang w:val="en-US"/>
        </w:rPr>
        <w:t>IMRaD</w:t>
      </w:r>
      <w:proofErr w:type="spellEnd"/>
      <w:r w:rsidRPr="00DA3A3F">
        <w:rPr>
          <w:rFonts w:ascii="Verdana" w:hAnsi="Verdana"/>
          <w:color w:val="222222"/>
          <w:sz w:val="20"/>
          <w:szCs w:val="20"/>
          <w:shd w:val="clear" w:color="auto" w:fill="FFFFFF"/>
          <w:lang w:val="en-US"/>
        </w:rPr>
        <w:t> format:</w:t>
      </w:r>
    </w:p>
    <w:p w14:paraId="54A9E2D1"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lang w:val="en-US"/>
        </w:rPr>
        <w:t>Introduction (I): This section explains why the study was undertaken. It outlines the research question, tested hypothesis, or the purpose of the research.</w:t>
      </w:r>
    </w:p>
    <w:p w14:paraId="146F5F78"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lang w:val="en-US"/>
        </w:rPr>
        <w:t>Methods (M): Here, there is information about when, where, and how the study was conducted. It also includes details about the materials and research methods used.</w:t>
      </w:r>
    </w:p>
    <w:p w14:paraId="0FAE3585"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lang w:val="en-US"/>
        </w:rPr>
        <w:t>Results (R): This section presents the answer to the research question and discusses whether the tested hypothesis was true.</w:t>
      </w:r>
    </w:p>
    <w:p w14:paraId="73F6775C" w14:textId="458097E5"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color w:val="222222"/>
          <w:sz w:val="20"/>
          <w:szCs w:val="20"/>
          <w:shd w:val="clear" w:color="auto" w:fill="FFFFFF"/>
          <w:lang w:val="en-US"/>
        </w:rPr>
        <w:t>Discussion (D): In this section the implications of results and findings obtained are discussed. The authors consider how the results fit in with existing research and discuss future research perspectives.</w:t>
      </w:r>
    </w:p>
    <w:p w14:paraId="392FF01F" w14:textId="77777777" w:rsidR="00A8789B" w:rsidRPr="00DA3A3F" w:rsidRDefault="00A8789B" w:rsidP="00A8789B">
      <w:pPr>
        <w:rPr>
          <w:rFonts w:ascii="Verdana" w:hAnsi="Verdana"/>
          <w:color w:val="222222"/>
          <w:sz w:val="20"/>
          <w:szCs w:val="20"/>
          <w:shd w:val="clear" w:color="auto" w:fill="FFFFFF"/>
          <w:lang w:val="en-US"/>
        </w:rPr>
      </w:pPr>
      <w:r w:rsidRPr="00DA3A3F">
        <w:rPr>
          <w:rFonts w:ascii="Verdana" w:hAnsi="Verdana"/>
          <w:b/>
          <w:bCs/>
          <w:color w:val="222222"/>
          <w:sz w:val="20"/>
          <w:szCs w:val="20"/>
          <w:shd w:val="clear" w:color="auto" w:fill="FFFFFF"/>
          <w:lang w:val="en-US"/>
        </w:rPr>
        <w:t>Reference Style.</w:t>
      </w:r>
      <w:r w:rsidRPr="00DA3A3F">
        <w:rPr>
          <w:rFonts w:ascii="Verdana" w:hAnsi="Verdana"/>
          <w:color w:val="222222"/>
          <w:sz w:val="20"/>
          <w:szCs w:val="20"/>
          <w:shd w:val="clear" w:color="auto" w:fill="FFFFFF"/>
          <w:lang w:val="en-US"/>
        </w:rPr>
        <w:t xml:space="preserve"> References should be cited consecutively in order of appearance in the text, using numbers in square brackets, according to the </w:t>
      </w:r>
      <w:hyperlink r:id="rId9" w:history="1">
        <w:r w:rsidRPr="00DA3A3F">
          <w:rPr>
            <w:rFonts w:ascii="Verdana" w:hAnsi="Verdana"/>
            <w:color w:val="222222"/>
            <w:sz w:val="20"/>
            <w:szCs w:val="20"/>
            <w:shd w:val="clear" w:color="auto" w:fill="FFFFFF"/>
            <w:lang w:val="en-US"/>
          </w:rPr>
          <w:t>Vancouver system</w:t>
        </w:r>
      </w:hyperlink>
      <w:r w:rsidRPr="00DA3A3F">
        <w:rPr>
          <w:rFonts w:ascii="Verdana" w:hAnsi="Verdana"/>
          <w:color w:val="222222"/>
          <w:sz w:val="20"/>
          <w:szCs w:val="20"/>
          <w:shd w:val="clear" w:color="auto" w:fill="FFFFFF"/>
          <w:lang w:val="en-US"/>
        </w:rPr>
        <w:t xml:space="preserve">. </w:t>
      </w:r>
    </w:p>
    <w:p w14:paraId="295B27FA" w14:textId="1D1C20A4" w:rsidR="00F84B66" w:rsidRPr="00DA3A3F" w:rsidRDefault="00F84B66" w:rsidP="00F84B66">
      <w:pPr>
        <w:jc w:val="both"/>
        <w:rPr>
          <w:rFonts w:ascii="Verdana" w:hAnsi="Verdana"/>
          <w:color w:val="222222"/>
          <w:sz w:val="20"/>
          <w:szCs w:val="20"/>
          <w:shd w:val="clear" w:color="auto" w:fill="FFFFFF"/>
          <w:lang w:val="en-US"/>
        </w:rPr>
      </w:pPr>
      <w:r w:rsidRPr="00DA3A3F">
        <w:rPr>
          <w:rFonts w:ascii="Verdana" w:hAnsi="Verdana"/>
          <w:b/>
          <w:bCs/>
          <w:color w:val="222222"/>
          <w:sz w:val="20"/>
          <w:szCs w:val="20"/>
          <w:shd w:val="clear" w:color="auto" w:fill="FFFFFF"/>
          <w:lang w:val="en-US"/>
        </w:rPr>
        <w:t xml:space="preserve">Figures </w:t>
      </w:r>
      <w:r w:rsidRPr="00DA3A3F">
        <w:rPr>
          <w:rFonts w:ascii="Verdana" w:hAnsi="Verdana"/>
          <w:color w:val="222222"/>
          <w:sz w:val="20"/>
          <w:szCs w:val="20"/>
          <w:shd w:val="clear" w:color="auto" w:fill="FFFFFF"/>
          <w:lang w:val="en-US"/>
        </w:rPr>
        <w:t>(photos and graphs)</w:t>
      </w:r>
      <w:r w:rsidRPr="00DA3A3F">
        <w:rPr>
          <w:rFonts w:ascii="Verdana" w:hAnsi="Verdana"/>
          <w:color w:val="222222"/>
          <w:sz w:val="20"/>
          <w:szCs w:val="20"/>
          <w:shd w:val="clear" w:color="auto" w:fill="FFFFFF"/>
          <w:lang w:val="en-US"/>
        </w:rPr>
        <w:t xml:space="preserve"> with a corresponding title and legend should be numbered consecutively and referred in the text. Additionally, </w:t>
      </w:r>
      <w:r w:rsidRPr="00DA3A3F">
        <w:rPr>
          <w:rFonts w:ascii="Verdana" w:hAnsi="Verdana"/>
          <w:color w:val="222222"/>
          <w:sz w:val="20"/>
          <w:szCs w:val="20"/>
          <w:shd w:val="clear" w:color="auto" w:fill="FFFFFF"/>
          <w:lang w:val="en-US"/>
        </w:rPr>
        <w:t>f</w:t>
      </w:r>
      <w:r w:rsidRPr="00DA3A3F">
        <w:rPr>
          <w:rFonts w:ascii="Verdana" w:hAnsi="Verdana"/>
          <w:color w:val="222222"/>
          <w:sz w:val="20"/>
          <w:szCs w:val="20"/>
          <w:shd w:val="clear" w:color="auto" w:fill="FFFFFF"/>
          <w:lang w:val="en-US"/>
        </w:rPr>
        <w:t xml:space="preserve">igures </w:t>
      </w:r>
      <w:r w:rsidRPr="00DA3A3F">
        <w:rPr>
          <w:rFonts w:ascii="Verdana" w:hAnsi="Verdana"/>
          <w:color w:val="222222"/>
          <w:sz w:val="20"/>
          <w:szCs w:val="20"/>
          <w:shd w:val="clear" w:color="auto" w:fill="FFFFFF"/>
          <w:lang w:val="en-US"/>
        </w:rPr>
        <w:t>may</w:t>
      </w:r>
      <w:r w:rsidRPr="00DA3A3F">
        <w:rPr>
          <w:rFonts w:ascii="Verdana" w:hAnsi="Verdana"/>
          <w:color w:val="222222"/>
          <w:sz w:val="20"/>
          <w:szCs w:val="20"/>
          <w:shd w:val="clear" w:color="auto" w:fill="FFFFFF"/>
          <w:lang w:val="en-US"/>
        </w:rPr>
        <w:t xml:space="preserve"> be supplied as a separate file</w:t>
      </w:r>
      <w:r w:rsidRPr="00DA3A3F">
        <w:rPr>
          <w:rFonts w:ascii="Verdana" w:hAnsi="Verdana"/>
          <w:color w:val="222222"/>
          <w:sz w:val="20"/>
          <w:szCs w:val="20"/>
          <w:shd w:val="clear" w:color="auto" w:fill="FFFFFF"/>
          <w:lang w:val="en-US"/>
        </w:rPr>
        <w:t>s</w:t>
      </w:r>
      <w:r w:rsidRPr="00DA3A3F">
        <w:rPr>
          <w:rFonts w:ascii="Verdana" w:hAnsi="Verdana"/>
          <w:color w:val="222222"/>
          <w:sz w:val="20"/>
          <w:szCs w:val="20"/>
          <w:shd w:val="clear" w:color="auto" w:fill="FFFFFF"/>
          <w:lang w:val="en-US"/>
        </w:rPr>
        <w:t xml:space="preserve"> </w:t>
      </w:r>
      <w:r w:rsidRPr="00DA3A3F">
        <w:rPr>
          <w:rFonts w:ascii="Verdana" w:hAnsi="Verdana"/>
          <w:color w:val="222222"/>
          <w:sz w:val="20"/>
          <w:szCs w:val="20"/>
          <w:shd w:val="clear" w:color="auto" w:fill="FFFFFF"/>
          <w:lang w:val="en-US"/>
        </w:rPr>
        <w:t>in</w:t>
      </w:r>
      <w:r w:rsidRPr="00DA3A3F">
        <w:rPr>
          <w:rFonts w:ascii="Verdana" w:hAnsi="Verdana"/>
          <w:color w:val="222222"/>
          <w:sz w:val="20"/>
          <w:szCs w:val="20"/>
          <w:shd w:val="clear" w:color="auto" w:fill="FFFFFF"/>
          <w:lang w:val="en-US"/>
        </w:rPr>
        <w:t xml:space="preserve"> PDF, JPG or TIF </w:t>
      </w:r>
      <w:r w:rsidRPr="00DA3A3F">
        <w:rPr>
          <w:rFonts w:ascii="Verdana" w:hAnsi="Verdana"/>
          <w:color w:val="222222"/>
          <w:sz w:val="20"/>
          <w:szCs w:val="20"/>
          <w:shd w:val="clear" w:color="auto" w:fill="FFFFFF"/>
          <w:lang w:val="en-US"/>
        </w:rPr>
        <w:t xml:space="preserve">format with </w:t>
      </w:r>
      <w:r w:rsidRPr="00DA3A3F">
        <w:rPr>
          <w:rFonts w:ascii="Verdana" w:hAnsi="Verdana"/>
          <w:color w:val="222222"/>
          <w:sz w:val="20"/>
          <w:szCs w:val="20"/>
          <w:shd w:val="clear" w:color="auto" w:fill="FFFFFF"/>
          <w:lang w:val="en-US"/>
        </w:rPr>
        <w:t>minimum</w:t>
      </w:r>
      <w:r w:rsidRPr="00DA3A3F">
        <w:rPr>
          <w:rFonts w:ascii="Verdana" w:hAnsi="Verdana"/>
          <w:color w:val="222222"/>
          <w:sz w:val="20"/>
          <w:szCs w:val="20"/>
          <w:shd w:val="clear" w:color="auto" w:fill="FFFFFF"/>
          <w:lang w:val="en-US"/>
        </w:rPr>
        <w:t xml:space="preserve"> resolution </w:t>
      </w:r>
      <w:r w:rsidRPr="00DA3A3F">
        <w:rPr>
          <w:rFonts w:ascii="Verdana" w:hAnsi="Verdana"/>
          <w:color w:val="222222"/>
          <w:sz w:val="20"/>
          <w:szCs w:val="20"/>
          <w:shd w:val="clear" w:color="auto" w:fill="FFFFFF"/>
          <w:lang w:val="en-US"/>
        </w:rPr>
        <w:t xml:space="preserve">of 300 dpi. </w:t>
      </w:r>
      <w:r w:rsidRPr="00DA3A3F">
        <w:rPr>
          <w:rFonts w:ascii="Verdana" w:hAnsi="Verdana"/>
          <w:color w:val="222222"/>
          <w:sz w:val="20"/>
          <w:szCs w:val="20"/>
          <w:shd w:val="clear" w:color="auto" w:fill="FFFFFF"/>
          <w:lang w:val="en-US"/>
        </w:rPr>
        <w:t>Character</w:t>
      </w:r>
      <w:r w:rsidRPr="00DA3A3F">
        <w:rPr>
          <w:rFonts w:ascii="Verdana" w:hAnsi="Verdana"/>
          <w:color w:val="222222"/>
          <w:sz w:val="20"/>
          <w:szCs w:val="20"/>
          <w:shd w:val="clear" w:color="auto" w:fill="FFFFFF"/>
          <w:lang w:val="en-US"/>
        </w:rPr>
        <w:t xml:space="preserve"> size in the description of axes should be proportional to the size of the </w:t>
      </w:r>
      <w:r w:rsidRPr="00DA3A3F">
        <w:rPr>
          <w:rFonts w:ascii="Verdana" w:hAnsi="Verdana"/>
          <w:color w:val="222222"/>
          <w:sz w:val="20"/>
          <w:szCs w:val="20"/>
          <w:shd w:val="clear" w:color="auto" w:fill="FFFFFF"/>
          <w:lang w:val="en-US"/>
        </w:rPr>
        <w:t>graph</w:t>
      </w:r>
      <w:r w:rsidRPr="00DA3A3F">
        <w:rPr>
          <w:rFonts w:ascii="Verdana" w:hAnsi="Verdana"/>
          <w:color w:val="222222"/>
          <w:sz w:val="20"/>
          <w:szCs w:val="20"/>
          <w:shd w:val="clear" w:color="auto" w:fill="FFFFFF"/>
          <w:lang w:val="en-US"/>
        </w:rPr>
        <w:t xml:space="preserve">. All </w:t>
      </w:r>
      <w:r w:rsidRPr="00DA3A3F">
        <w:rPr>
          <w:rFonts w:ascii="Verdana" w:hAnsi="Verdana"/>
          <w:color w:val="222222"/>
          <w:sz w:val="20"/>
          <w:szCs w:val="20"/>
          <w:shd w:val="clear" w:color="auto" w:fill="FFFFFF"/>
          <w:lang w:val="en-US"/>
        </w:rPr>
        <w:t xml:space="preserve">titles, legends and captions of </w:t>
      </w:r>
      <w:r w:rsidRPr="00DA3A3F">
        <w:rPr>
          <w:rFonts w:ascii="Verdana" w:hAnsi="Verdana"/>
          <w:color w:val="222222"/>
          <w:sz w:val="20"/>
          <w:szCs w:val="20"/>
          <w:shd w:val="clear" w:color="auto" w:fill="FFFFFF"/>
          <w:lang w:val="en-US"/>
        </w:rPr>
        <w:t xml:space="preserve">Figures </w:t>
      </w:r>
      <w:r w:rsidRPr="00DA3A3F">
        <w:rPr>
          <w:rFonts w:ascii="Verdana" w:hAnsi="Verdana"/>
          <w:color w:val="222222"/>
          <w:sz w:val="20"/>
          <w:szCs w:val="20"/>
          <w:shd w:val="clear" w:color="auto" w:fill="FFFFFF"/>
          <w:lang w:val="en-US"/>
        </w:rPr>
        <w:t>should</w:t>
      </w:r>
      <w:r w:rsidRPr="00DA3A3F">
        <w:rPr>
          <w:rFonts w:ascii="Verdana" w:hAnsi="Verdana"/>
          <w:color w:val="222222"/>
          <w:sz w:val="20"/>
          <w:szCs w:val="20"/>
          <w:shd w:val="clear" w:color="auto" w:fill="FFFFFF"/>
          <w:lang w:val="en-US"/>
        </w:rPr>
        <w:t xml:space="preserve"> be in </w:t>
      </w:r>
      <w:r w:rsidRPr="00DA3A3F">
        <w:rPr>
          <w:rFonts w:ascii="Verdana" w:hAnsi="Verdana"/>
          <w:color w:val="222222"/>
          <w:sz w:val="20"/>
          <w:szCs w:val="20"/>
          <w:shd w:val="clear" w:color="auto" w:fill="FFFFFF"/>
          <w:lang w:val="en-US"/>
        </w:rPr>
        <w:t xml:space="preserve">an </w:t>
      </w:r>
      <w:r w:rsidRPr="00DA3A3F">
        <w:rPr>
          <w:rFonts w:ascii="Verdana" w:hAnsi="Verdana"/>
          <w:color w:val="222222"/>
          <w:sz w:val="20"/>
          <w:szCs w:val="20"/>
          <w:shd w:val="clear" w:color="auto" w:fill="FFFFFF"/>
          <w:lang w:val="en-US"/>
        </w:rPr>
        <w:t>editable form</w:t>
      </w:r>
      <w:r w:rsidRPr="00DA3A3F">
        <w:rPr>
          <w:rFonts w:ascii="Verdana" w:hAnsi="Verdana"/>
          <w:color w:val="222222"/>
          <w:sz w:val="20"/>
          <w:szCs w:val="20"/>
          <w:shd w:val="clear" w:color="auto" w:fill="FFFFFF"/>
          <w:lang w:val="en-US"/>
        </w:rPr>
        <w:t>.</w:t>
      </w:r>
    </w:p>
    <w:p w14:paraId="3EB68414" w14:textId="77777777" w:rsidR="00915B96" w:rsidRPr="00DA3A3F" w:rsidRDefault="00915B96" w:rsidP="00915B96">
      <w:pPr>
        <w:rPr>
          <w:rFonts w:ascii="Verdana" w:hAnsi="Verdana"/>
          <w:color w:val="222222"/>
          <w:sz w:val="20"/>
          <w:szCs w:val="20"/>
          <w:shd w:val="clear" w:color="auto" w:fill="FFFFFF"/>
          <w:lang w:val="en-US"/>
        </w:rPr>
      </w:pPr>
      <w:r w:rsidRPr="00DA3A3F">
        <w:rPr>
          <w:rFonts w:ascii="Verdana" w:hAnsi="Verdana"/>
          <w:b/>
          <w:bCs/>
          <w:color w:val="222222"/>
          <w:sz w:val="20"/>
          <w:szCs w:val="20"/>
          <w:shd w:val="clear" w:color="auto" w:fill="FFFFFF"/>
          <w:lang w:val="en-US"/>
        </w:rPr>
        <w:t>Tables</w:t>
      </w:r>
      <w:r w:rsidRPr="00DA3A3F">
        <w:rPr>
          <w:rFonts w:ascii="Verdana" w:hAnsi="Verdana"/>
          <w:color w:val="222222"/>
          <w:sz w:val="20"/>
          <w:szCs w:val="20"/>
          <w:shd w:val="clear" w:color="auto" w:fill="FFFFFF"/>
          <w:lang w:val="en-US"/>
        </w:rPr>
        <w:t xml:space="preserve"> with a corresponding title and optional legend should be numbered consecutively and must be referred in the text.</w:t>
      </w:r>
    </w:p>
    <w:p w14:paraId="41D71AA9" w14:textId="77777777" w:rsidR="00F84FEE" w:rsidRPr="00DA3A3F" w:rsidRDefault="00F84FEE" w:rsidP="00C02269">
      <w:pPr>
        <w:rPr>
          <w:rFonts w:ascii="Verdana" w:hAnsi="Verdana"/>
          <w:sz w:val="20"/>
          <w:szCs w:val="20"/>
          <w:lang w:val="en-GB"/>
        </w:rPr>
      </w:pPr>
      <w:r w:rsidRPr="00DA3A3F">
        <w:rPr>
          <w:rFonts w:ascii="Verdana" w:hAnsi="Verdana"/>
          <w:b/>
          <w:sz w:val="20"/>
          <w:szCs w:val="20"/>
          <w:lang w:val="en-GB"/>
        </w:rPr>
        <w:t>SI units</w:t>
      </w:r>
      <w:r w:rsidRPr="00DA3A3F">
        <w:rPr>
          <w:rFonts w:ascii="Verdana" w:hAnsi="Verdana"/>
          <w:sz w:val="20"/>
          <w:szCs w:val="20"/>
          <w:lang w:val="en-GB"/>
        </w:rPr>
        <w:t xml:space="preserve"> should be used throughout</w:t>
      </w:r>
      <w:r w:rsidR="00036B9C" w:rsidRPr="00DA3A3F">
        <w:rPr>
          <w:rFonts w:ascii="Verdana" w:hAnsi="Verdana"/>
          <w:sz w:val="20"/>
          <w:szCs w:val="20"/>
          <w:lang w:val="en-GB"/>
        </w:rPr>
        <w:t xml:space="preserve"> the manuscript</w:t>
      </w:r>
      <w:r w:rsidRPr="00DA3A3F">
        <w:rPr>
          <w:rFonts w:ascii="Verdana" w:hAnsi="Verdana"/>
          <w:sz w:val="20"/>
          <w:szCs w:val="20"/>
          <w:lang w:val="en-GB"/>
        </w:rPr>
        <w:t>.</w:t>
      </w:r>
    </w:p>
    <w:p w14:paraId="41D71AAA" w14:textId="77777777" w:rsidR="00F84FEE" w:rsidRPr="00DA3A3F" w:rsidRDefault="00F84FEE" w:rsidP="00C02269">
      <w:pPr>
        <w:jc w:val="both"/>
        <w:rPr>
          <w:rFonts w:ascii="Verdana" w:hAnsi="Verdana"/>
          <w:sz w:val="20"/>
          <w:szCs w:val="20"/>
          <w:lang w:val="en-GB"/>
        </w:rPr>
      </w:pPr>
      <w:r w:rsidRPr="00DA3A3F">
        <w:rPr>
          <w:rFonts w:ascii="Verdana" w:hAnsi="Verdana"/>
          <w:b/>
          <w:sz w:val="20"/>
          <w:szCs w:val="20"/>
          <w:lang w:val="en-GB"/>
        </w:rPr>
        <w:t>Abbreviations</w:t>
      </w:r>
      <w:r w:rsidRPr="00DA3A3F">
        <w:rPr>
          <w:rFonts w:ascii="Verdana" w:hAnsi="Verdana"/>
          <w:sz w:val="20"/>
          <w:szCs w:val="20"/>
          <w:lang w:val="en-GB"/>
        </w:rPr>
        <w:t xml:space="preserve"> should be used according to IUPAC and ISO standards and defined when first used.</w:t>
      </w:r>
    </w:p>
    <w:p w14:paraId="2C2F4F3E" w14:textId="77777777" w:rsidR="00C02269" w:rsidRPr="00DA3A3F" w:rsidRDefault="00F84FEE" w:rsidP="00C02269">
      <w:pPr>
        <w:rPr>
          <w:rFonts w:ascii="Verdana" w:hAnsi="Verdana"/>
          <w:b/>
          <w:bCs/>
          <w:sz w:val="20"/>
          <w:szCs w:val="20"/>
          <w:lang w:val="en-US"/>
        </w:rPr>
      </w:pPr>
      <w:r w:rsidRPr="00DA3A3F">
        <w:rPr>
          <w:rFonts w:ascii="Verdana" w:hAnsi="Verdana"/>
          <w:b/>
          <w:bCs/>
          <w:sz w:val="20"/>
          <w:szCs w:val="20"/>
          <w:lang w:val="en-GB"/>
        </w:rPr>
        <w:t xml:space="preserve">Acknowledgements </w:t>
      </w:r>
      <w:r w:rsidRPr="00DA3A3F">
        <w:rPr>
          <w:rFonts w:ascii="Verdana" w:hAnsi="Verdana"/>
          <w:sz w:val="20"/>
          <w:szCs w:val="20"/>
          <w:lang w:val="en-GB"/>
        </w:rPr>
        <w:t>may be included and should be placed after Conclusions and before References section.</w:t>
      </w:r>
      <w:r w:rsidR="00C02269" w:rsidRPr="00DA3A3F">
        <w:rPr>
          <w:rFonts w:ascii="Verdana" w:hAnsi="Verdana"/>
          <w:b/>
          <w:bCs/>
          <w:sz w:val="20"/>
          <w:szCs w:val="20"/>
          <w:lang w:val="en-US"/>
        </w:rPr>
        <w:t xml:space="preserve"> </w:t>
      </w:r>
    </w:p>
    <w:p w14:paraId="288BE123" w14:textId="51CFCE6F" w:rsidR="00C02269" w:rsidRPr="00DA3A3F" w:rsidRDefault="00C02269" w:rsidP="00C02269">
      <w:pPr>
        <w:rPr>
          <w:rFonts w:ascii="Verdana" w:hAnsi="Verdana"/>
          <w:sz w:val="20"/>
          <w:szCs w:val="20"/>
          <w:lang w:val="en-GB"/>
        </w:rPr>
      </w:pPr>
      <w:r w:rsidRPr="00DA3A3F">
        <w:rPr>
          <w:rFonts w:ascii="Verdana" w:hAnsi="Verdana"/>
          <w:b/>
          <w:bCs/>
          <w:sz w:val="20"/>
          <w:szCs w:val="20"/>
          <w:lang w:val="en-US"/>
        </w:rPr>
        <w:t>Declaration of Conflicting Interests</w:t>
      </w:r>
    </w:p>
    <w:p w14:paraId="1948CC57" w14:textId="77777777" w:rsidR="00C02269" w:rsidRPr="00DA3A3F" w:rsidRDefault="00C02269" w:rsidP="00C02269">
      <w:pPr>
        <w:rPr>
          <w:rFonts w:ascii="Verdana" w:hAnsi="Verdana"/>
          <w:sz w:val="20"/>
          <w:szCs w:val="20"/>
          <w:lang w:val="en-GB"/>
        </w:rPr>
      </w:pPr>
      <w:r w:rsidRPr="00DA3A3F">
        <w:rPr>
          <w:rFonts w:ascii="Verdana" w:hAnsi="Verdana"/>
          <w:sz w:val="20"/>
          <w:szCs w:val="20"/>
          <w:lang w:val="en-US"/>
        </w:rPr>
        <w:t xml:space="preserve">We require a declaration of conflicting interests from all authors. Please ensure that a </w:t>
      </w:r>
      <w:r w:rsidRPr="00DA3A3F">
        <w:rPr>
          <w:rFonts w:ascii="Verdana" w:hAnsi="Verdana"/>
          <w:i/>
          <w:iCs/>
          <w:sz w:val="20"/>
          <w:szCs w:val="20"/>
          <w:lang w:val="en-US"/>
        </w:rPr>
        <w:t>Declaration of Conflicting Interests</w:t>
      </w:r>
      <w:r w:rsidRPr="00DA3A3F">
        <w:rPr>
          <w:rFonts w:ascii="Verdana" w:hAnsi="Verdana"/>
          <w:sz w:val="20"/>
          <w:szCs w:val="20"/>
          <w:lang w:val="en-US"/>
        </w:rPr>
        <w:t xml:space="preserve"> statement is included at the end of your manuscript. If no conflict exists, please state </w:t>
      </w:r>
      <w:r w:rsidRPr="00DA3A3F">
        <w:rPr>
          <w:rFonts w:ascii="Verdana" w:hAnsi="Verdana"/>
          <w:i/>
          <w:iCs/>
          <w:sz w:val="20"/>
          <w:szCs w:val="20"/>
          <w:lang w:val="en-US"/>
        </w:rPr>
        <w:t>The Author(s) declare(s) there is no conflict of interest</w:t>
      </w:r>
      <w:r w:rsidRPr="00DA3A3F">
        <w:rPr>
          <w:rFonts w:ascii="Verdana" w:hAnsi="Verdana"/>
          <w:sz w:val="20"/>
          <w:szCs w:val="20"/>
          <w:lang w:val="en-US"/>
        </w:rPr>
        <w:t>.</w:t>
      </w:r>
    </w:p>
    <w:p w14:paraId="41D71AAD" w14:textId="18D3EA2B" w:rsidR="00F84FEE" w:rsidRPr="00DA3A3F" w:rsidRDefault="00F84FEE" w:rsidP="00915B96">
      <w:pPr>
        <w:ind w:left="360"/>
        <w:jc w:val="both"/>
        <w:rPr>
          <w:rFonts w:ascii="Verdana" w:hAnsi="Verdana"/>
          <w:sz w:val="20"/>
          <w:szCs w:val="20"/>
          <w:lang w:val="en-GB"/>
        </w:rPr>
      </w:pPr>
    </w:p>
    <w:sectPr w:rsidR="00F84FEE" w:rsidRPr="00DA3A3F" w:rsidSect="00526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4711E"/>
    <w:multiLevelType w:val="hybridMultilevel"/>
    <w:tmpl w:val="F3E4FF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37EB6D27"/>
    <w:multiLevelType w:val="multilevel"/>
    <w:tmpl w:val="9AA2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B5A67"/>
    <w:multiLevelType w:val="multilevel"/>
    <w:tmpl w:val="EA8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97D4C"/>
    <w:multiLevelType w:val="hybridMultilevel"/>
    <w:tmpl w:val="2DF6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9102984">
    <w:abstractNumId w:val="1"/>
  </w:num>
  <w:num w:numId="2" w16cid:durableId="716515770">
    <w:abstractNumId w:val="3"/>
  </w:num>
  <w:num w:numId="3" w16cid:durableId="1163549536">
    <w:abstractNumId w:val="0"/>
  </w:num>
  <w:num w:numId="4" w16cid:durableId="490681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B69"/>
    <w:rsid w:val="00036B9C"/>
    <w:rsid w:val="00182D44"/>
    <w:rsid w:val="001D4B62"/>
    <w:rsid w:val="0036691E"/>
    <w:rsid w:val="004273CC"/>
    <w:rsid w:val="004572E0"/>
    <w:rsid w:val="005262C2"/>
    <w:rsid w:val="00674F9B"/>
    <w:rsid w:val="00915B96"/>
    <w:rsid w:val="00955014"/>
    <w:rsid w:val="009D584A"/>
    <w:rsid w:val="00A47DDA"/>
    <w:rsid w:val="00A64EF3"/>
    <w:rsid w:val="00A8789B"/>
    <w:rsid w:val="00AF6FB2"/>
    <w:rsid w:val="00BE02CA"/>
    <w:rsid w:val="00BE1FB1"/>
    <w:rsid w:val="00C02269"/>
    <w:rsid w:val="00C16F92"/>
    <w:rsid w:val="00C44B69"/>
    <w:rsid w:val="00D0437C"/>
    <w:rsid w:val="00DA3A3F"/>
    <w:rsid w:val="00EE3364"/>
    <w:rsid w:val="00F84B66"/>
    <w:rsid w:val="00F84FEE"/>
    <w:rsid w:val="00FB60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1A98"/>
  <w15:docId w15:val="{B9A3A69E-C4ED-4579-B24C-805E22B9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62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84FEE"/>
    <w:rPr>
      <w:color w:val="0000FF" w:themeColor="hyperlink"/>
      <w:u w:val="single"/>
    </w:rPr>
  </w:style>
  <w:style w:type="paragraph" w:styleId="Akapitzlist">
    <w:name w:val="List Paragraph"/>
    <w:basedOn w:val="Normalny"/>
    <w:uiPriority w:val="34"/>
    <w:qFormat/>
    <w:rsid w:val="00EE3364"/>
    <w:pPr>
      <w:ind w:left="720"/>
      <w:contextualSpacing/>
    </w:pPr>
  </w:style>
  <w:style w:type="character" w:styleId="Nierozpoznanawzmianka">
    <w:name w:val="Unresolved Mention"/>
    <w:basedOn w:val="Domylnaczcionkaakapitu"/>
    <w:uiPriority w:val="99"/>
    <w:semiHidden/>
    <w:unhideWhenUsed/>
    <w:rsid w:val="00A8789B"/>
    <w:rPr>
      <w:color w:val="605E5C"/>
      <w:shd w:val="clear" w:color="auto" w:fill="E1DFDD"/>
    </w:rPr>
  </w:style>
  <w:style w:type="paragraph" w:styleId="NormalnyWeb">
    <w:name w:val="Normal (Web)"/>
    <w:basedOn w:val="Normalny"/>
    <w:uiPriority w:val="99"/>
    <w:semiHidden/>
    <w:unhideWhenUsed/>
    <w:rsid w:val="00182D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tee@lit.lukasiewicz.gov.pl" TargetMode="External"/><Relationship Id="rId3" Type="http://schemas.openxmlformats.org/officeDocument/2006/relationships/settings" Target="settings.xml"/><Relationship Id="rId7" Type="http://schemas.openxmlformats.org/officeDocument/2006/relationships/hyperlink" Target="https://view.officeapps.live.com/op/view.aspx?src=https%3A%2F%2Fsciendo-parsed-data-feed.s3.eu-central-1.amazonaws.com%2FFTEE%2FPayer_information.doc&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sciendo-parsed-data-feed.s3.eu-central-1.amazonaws.com%2FFTEE%2FCopyrights_Transfer_Agreement.doc&amp;wdOrigin=BROWSELINK" TargetMode="External"/><Relationship Id="rId11" Type="http://schemas.openxmlformats.org/officeDocument/2006/relationships/theme" Target="theme/theme1.xml"/><Relationship Id="rId5" Type="http://schemas.openxmlformats.org/officeDocument/2006/relationships/hyperlink" Target="https://www2.cloud.editorialmanager.com/ftee/default2.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btex.lodz.pl/pliki/VANCOUVER_Reference_guid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761</Words>
  <Characters>4567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Jaszczurska</dc:creator>
  <cp:lastModifiedBy>Janusz Kazimierczak | Łukasiewicz – ŁIT</cp:lastModifiedBy>
  <cp:revision>13</cp:revision>
  <dcterms:created xsi:type="dcterms:W3CDTF">2023-11-28T08:55:00Z</dcterms:created>
  <dcterms:modified xsi:type="dcterms:W3CDTF">2024-05-10T07:46:00Z</dcterms:modified>
</cp:coreProperties>
</file>